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67DD" w14:textId="3C69A9E8" w:rsidR="008C5EE3" w:rsidRDefault="008C5EE3" w:rsidP="008C5EE3">
      <w:pPr>
        <w:pStyle w:val="Default"/>
        <w:jc w:val="both"/>
        <w:rPr>
          <w:shd w:val="clear" w:color="auto" w:fill="FFFFFF"/>
        </w:rPr>
      </w:pPr>
      <w:r>
        <w:rPr>
          <w:noProof/>
        </w:rPr>
        <mc:AlternateContent>
          <mc:Choice Requires="wps">
            <w:drawing>
              <wp:anchor distT="45720" distB="45720" distL="114300" distR="114300" simplePos="0" relativeHeight="251664384" behindDoc="1" locked="0" layoutInCell="1" allowOverlap="1" wp14:anchorId="7078DF0E" wp14:editId="3CA80837">
                <wp:simplePos x="0" y="0"/>
                <wp:positionH relativeFrom="page">
                  <wp:align>left</wp:align>
                </wp:positionH>
                <wp:positionV relativeFrom="page">
                  <wp:posOffset>701365</wp:posOffset>
                </wp:positionV>
                <wp:extent cx="7644130" cy="616142"/>
                <wp:effectExtent l="0" t="0" r="0" b="0"/>
                <wp:wrapTight wrapText="bothSides">
                  <wp:wrapPolygon edited="0">
                    <wp:start x="161" y="0"/>
                    <wp:lineTo x="161" y="20709"/>
                    <wp:lineTo x="21424" y="20709"/>
                    <wp:lineTo x="21424" y="0"/>
                    <wp:lineTo x="161"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4130" cy="616142"/>
                        </a:xfrm>
                        <a:prstGeom prst="rect">
                          <a:avLst/>
                        </a:prstGeom>
                        <a:noFill/>
                        <a:ln w="9525">
                          <a:noFill/>
                          <a:miter lim="800000"/>
                          <a:headEnd/>
                          <a:tailEnd/>
                        </a:ln>
                      </wps:spPr>
                      <wps:txbx>
                        <w:txbxContent>
                          <w:p w14:paraId="043310D5" w14:textId="7C3EC050" w:rsidR="008C5EE3" w:rsidRPr="008C5EE3" w:rsidRDefault="008C5EE3" w:rsidP="008C5EE3">
                            <w:pPr>
                              <w:spacing w:after="0"/>
                              <w:jc w:val="center"/>
                              <w:rPr>
                                <w:rFonts w:ascii="Poppins SemiBold" w:hAnsi="Poppins SemiBold" w:cs="Poppins SemiBold"/>
                                <w:color w:val="FFFFFF" w:themeColor="background1"/>
                                <w:sz w:val="60"/>
                                <w:szCs w:val="60"/>
                              </w:rPr>
                            </w:pPr>
                            <w:r w:rsidRPr="008C5EE3">
                              <w:rPr>
                                <w:rFonts w:ascii="Poppins SemiBold" w:hAnsi="Poppins SemiBold" w:cs="Poppins SemiBold"/>
                                <w:color w:val="FFFFFF" w:themeColor="background1"/>
                                <w:sz w:val="60"/>
                                <w:szCs w:val="60"/>
                              </w:rPr>
                              <w:t>ROLE DESCRIPTION</w:t>
                            </w:r>
                          </w:p>
                          <w:p w14:paraId="36196377" w14:textId="77777777" w:rsidR="008C5EE3" w:rsidRDefault="008C5EE3" w:rsidP="008C5EE3">
                            <w:pPr>
                              <w:spacing w:after="0"/>
                              <w:jc w:val="center"/>
                              <w:rPr>
                                <w:rFonts w:ascii="Poppins SemiBold" w:hAnsi="Poppins SemiBold" w:cs="Poppins SemiBold"/>
                                <w:color w:val="FFFFFF" w:themeColor="background1"/>
                                <w:sz w:val="80"/>
                                <w:szCs w:val="80"/>
                              </w:rPr>
                            </w:pPr>
                          </w:p>
                          <w:p w14:paraId="0709ACE4" w14:textId="77777777" w:rsidR="008C5EE3" w:rsidRPr="008C5EE3" w:rsidRDefault="008C5EE3" w:rsidP="008C5EE3">
                            <w:pPr>
                              <w:jc w:val="center"/>
                              <w:rPr>
                                <w:rFonts w:ascii="Poppins SemiBold" w:hAnsi="Poppins SemiBold" w:cs="Poppins SemiBold"/>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8DF0E" id="_x0000_t202" coordsize="21600,21600" o:spt="202" path="m,l,21600r21600,l21600,xe">
                <v:stroke joinstyle="miter"/>
                <v:path gradientshapeok="t" o:connecttype="rect"/>
              </v:shapetype>
              <v:shape id="Text Box 2" o:spid="_x0000_s1026" type="#_x0000_t202" style="position:absolute;left:0;text-align:left;margin-left:0;margin-top:55.25pt;width:601.9pt;height:48.5pt;z-index:-251652096;visibility:visible;mso-wrap-style:square;mso-width-percent:0;mso-height-percent:0;mso-wrap-distance-left:9pt;mso-wrap-distance-top:3.6pt;mso-wrap-distance-right:9pt;mso-wrap-distance-bottom:3.6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" filled="f" stroked="f">
                <v:textbox>
                  <w:txbxContent>
                    <w:p w14:paraId="043310D5" w14:textId="7C3EC050" w:rsidR="008C5EE3" w:rsidRPr="008C5EE3" w:rsidRDefault="008C5EE3" w:rsidP="008C5EE3">
                      <w:pPr>
                        <w:spacing w:after="0"/>
                        <w:jc w:val="center"/>
                        <w:rPr>
                          <w:rFonts w:ascii="Poppins SemiBold" w:hAnsi="Poppins SemiBold" w:cs="Poppins SemiBold"/>
                          <w:color w:val="FFFFFF" w:themeColor="background1"/>
                          <w:sz w:val="60"/>
                          <w:szCs w:val="60"/>
                        </w:rPr>
                      </w:pPr>
                      <w:r w:rsidRPr="008C5EE3">
                        <w:rPr>
                          <w:rFonts w:ascii="Poppins SemiBold" w:hAnsi="Poppins SemiBold" w:cs="Poppins SemiBold"/>
                          <w:color w:val="FFFFFF" w:themeColor="background1"/>
                          <w:sz w:val="60"/>
                          <w:szCs w:val="60"/>
                        </w:rPr>
                        <w:t>ROLE DESCRIPTION</w:t>
                      </w:r>
                    </w:p>
                    <w:p w14:paraId="36196377" w14:textId="77777777" w:rsidR="008C5EE3" w:rsidRDefault="008C5EE3" w:rsidP="008C5EE3">
                      <w:pPr>
                        <w:spacing w:after="0"/>
                        <w:jc w:val="center"/>
                        <w:rPr>
                          <w:rFonts w:ascii="Poppins SemiBold" w:hAnsi="Poppins SemiBold" w:cs="Poppins SemiBold"/>
                          <w:color w:val="FFFFFF" w:themeColor="background1"/>
                          <w:sz w:val="80"/>
                          <w:szCs w:val="80"/>
                        </w:rPr>
                      </w:pPr>
                    </w:p>
                    <w:p w14:paraId="0709ACE4" w14:textId="77777777" w:rsidR="008C5EE3" w:rsidRPr="008C5EE3" w:rsidRDefault="008C5EE3" w:rsidP="008C5EE3">
                      <w:pPr>
                        <w:jc w:val="center"/>
                        <w:rPr>
                          <w:rFonts w:ascii="Poppins SemiBold" w:hAnsi="Poppins SemiBold" w:cs="Poppins SemiBold"/>
                          <w:color w:val="FFFFFF" w:themeColor="background1"/>
                          <w:sz w:val="40"/>
                          <w:szCs w:val="40"/>
                        </w:rPr>
                      </w:pPr>
                    </w:p>
                  </w:txbxContent>
                </v:textbox>
                <w10:wrap type="tight" anchorx="page" anchory="page"/>
              </v:shape>
            </w:pict>
          </mc:Fallback>
        </mc:AlternateContent>
      </w:r>
      <w:r>
        <w:rPr>
          <w:noProof/>
        </w:rPr>
        <mc:AlternateContent>
          <mc:Choice Requires="wps">
            <w:drawing>
              <wp:anchor distT="45720" distB="45720" distL="114300" distR="114300" simplePos="0" relativeHeight="251662336" behindDoc="1" locked="0" layoutInCell="1" allowOverlap="1" wp14:anchorId="0569783D" wp14:editId="08BFCAFA">
                <wp:simplePos x="0" y="0"/>
                <wp:positionH relativeFrom="page">
                  <wp:align>left</wp:align>
                </wp:positionH>
                <wp:positionV relativeFrom="topMargin">
                  <wp:align>bottom</wp:align>
                </wp:positionV>
                <wp:extent cx="7644130" cy="711835"/>
                <wp:effectExtent l="0" t="0" r="0" b="0"/>
                <wp:wrapTight wrapText="bothSides">
                  <wp:wrapPolygon edited="0">
                    <wp:start x="161" y="0"/>
                    <wp:lineTo x="161" y="20810"/>
                    <wp:lineTo x="21424" y="20810"/>
                    <wp:lineTo x="21424" y="0"/>
                    <wp:lineTo x="161"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4130" cy="711835"/>
                        </a:xfrm>
                        <a:prstGeom prst="rect">
                          <a:avLst/>
                        </a:prstGeom>
                        <a:noFill/>
                        <a:ln w="9525">
                          <a:noFill/>
                          <a:miter lim="800000"/>
                          <a:headEnd/>
                          <a:tailEnd/>
                        </a:ln>
                      </wps:spPr>
                      <wps:txbx>
                        <w:txbxContent>
                          <w:p w14:paraId="4290D544" w14:textId="2B022C25" w:rsidR="008C5EE3" w:rsidRDefault="008C5EE3" w:rsidP="008C5EE3">
                            <w:pPr>
                              <w:spacing w:after="0"/>
                              <w:jc w:val="center"/>
                              <w:rPr>
                                <w:rFonts w:ascii="Poppins SemiBold" w:hAnsi="Poppins SemiBold" w:cs="Poppins SemiBold"/>
                                <w:color w:val="FFFFFF" w:themeColor="background1"/>
                                <w:sz w:val="80"/>
                                <w:szCs w:val="80"/>
                              </w:rPr>
                            </w:pPr>
                            <w:r>
                              <w:rPr>
                                <w:rFonts w:ascii="Poppins SemiBold" w:hAnsi="Poppins SemiBold" w:cs="Poppins SemiBold"/>
                                <w:color w:val="FFFFFF" w:themeColor="background1"/>
                                <w:sz w:val="80"/>
                                <w:szCs w:val="80"/>
                              </w:rPr>
                              <w:t>TRUSTEE</w:t>
                            </w:r>
                          </w:p>
                          <w:p w14:paraId="0D643FDE" w14:textId="77777777" w:rsidR="008C5EE3" w:rsidRDefault="008C5EE3" w:rsidP="008C5EE3">
                            <w:pPr>
                              <w:spacing w:after="0"/>
                              <w:jc w:val="center"/>
                              <w:rPr>
                                <w:rFonts w:ascii="Poppins SemiBold" w:hAnsi="Poppins SemiBold" w:cs="Poppins SemiBold"/>
                                <w:color w:val="FFFFFF" w:themeColor="background1"/>
                                <w:sz w:val="80"/>
                                <w:szCs w:val="80"/>
                              </w:rPr>
                            </w:pPr>
                          </w:p>
                          <w:p w14:paraId="34FAA1E9" w14:textId="77777777" w:rsidR="008C5EE3" w:rsidRPr="008C5EE3" w:rsidRDefault="008C5EE3" w:rsidP="008C5EE3">
                            <w:pPr>
                              <w:jc w:val="center"/>
                              <w:rPr>
                                <w:rFonts w:ascii="Poppins SemiBold" w:hAnsi="Poppins SemiBold" w:cs="Poppins SemiBold"/>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9783D" id="_x0000_s1027" type="#_x0000_t202" style="position:absolute;left:0;text-align:left;margin-left:0;margin-top:0;width:601.9pt;height:56.05pt;z-index:-251654144;visibility:visible;mso-wrap-style:square;mso-width-percent:0;mso-height-percent:0;mso-wrap-distance-left:9pt;mso-wrap-distance-top:3.6pt;mso-wrap-distance-right:9pt;mso-wrap-distance-bottom:3.6pt;mso-position-horizontal:left;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" filled="f" stroked="f">
                <v:textbox>
                  <w:txbxContent>
                    <w:p w14:paraId="4290D544" w14:textId="2B022C25" w:rsidR="008C5EE3" w:rsidRDefault="008C5EE3" w:rsidP="008C5EE3">
                      <w:pPr>
                        <w:spacing w:after="0"/>
                        <w:jc w:val="center"/>
                        <w:rPr>
                          <w:rFonts w:ascii="Poppins SemiBold" w:hAnsi="Poppins SemiBold" w:cs="Poppins SemiBold"/>
                          <w:color w:val="FFFFFF" w:themeColor="background1"/>
                          <w:sz w:val="80"/>
                          <w:szCs w:val="80"/>
                        </w:rPr>
                      </w:pPr>
                      <w:r>
                        <w:rPr>
                          <w:rFonts w:ascii="Poppins SemiBold" w:hAnsi="Poppins SemiBold" w:cs="Poppins SemiBold"/>
                          <w:color w:val="FFFFFF" w:themeColor="background1"/>
                          <w:sz w:val="80"/>
                          <w:szCs w:val="80"/>
                        </w:rPr>
                        <w:t>TRUSTEE</w:t>
                      </w:r>
                    </w:p>
                    <w:p w14:paraId="0D643FDE" w14:textId="77777777" w:rsidR="008C5EE3" w:rsidRDefault="008C5EE3" w:rsidP="008C5EE3">
                      <w:pPr>
                        <w:spacing w:after="0"/>
                        <w:jc w:val="center"/>
                        <w:rPr>
                          <w:rFonts w:ascii="Poppins SemiBold" w:hAnsi="Poppins SemiBold" w:cs="Poppins SemiBold"/>
                          <w:color w:val="FFFFFF" w:themeColor="background1"/>
                          <w:sz w:val="80"/>
                          <w:szCs w:val="80"/>
                        </w:rPr>
                      </w:pPr>
                    </w:p>
                    <w:p w14:paraId="34FAA1E9" w14:textId="77777777" w:rsidR="008C5EE3" w:rsidRPr="008C5EE3" w:rsidRDefault="008C5EE3" w:rsidP="008C5EE3">
                      <w:pPr>
                        <w:jc w:val="center"/>
                        <w:rPr>
                          <w:rFonts w:ascii="Poppins SemiBold" w:hAnsi="Poppins SemiBold" w:cs="Poppins SemiBold"/>
                          <w:color w:val="FFFFFF" w:themeColor="background1"/>
                          <w:sz w:val="40"/>
                          <w:szCs w:val="40"/>
                        </w:rPr>
                      </w:pPr>
                    </w:p>
                  </w:txbxContent>
                </v:textbox>
                <w10:wrap type="tight" anchorx="page" anchory="margin"/>
              </v:shape>
            </w:pict>
          </mc:Fallback>
        </mc:AlternateContent>
      </w:r>
      <w:r>
        <w:rPr>
          <w:noProof/>
          <w:shd w:val="clear" w:color="auto" w:fill="FFFFFF"/>
        </w:rPr>
        <w:drawing>
          <wp:anchor distT="0" distB="0" distL="114300" distR="114300" simplePos="0" relativeHeight="251660288" behindDoc="1" locked="0" layoutInCell="1" allowOverlap="1" wp14:anchorId="60DF827C" wp14:editId="107C7E24">
            <wp:simplePos x="0" y="0"/>
            <wp:positionH relativeFrom="column">
              <wp:posOffset>-733646</wp:posOffset>
            </wp:positionH>
            <wp:positionV relativeFrom="page">
              <wp:posOffset>131652</wp:posOffset>
            </wp:positionV>
            <wp:extent cx="1158875" cy="1116330"/>
            <wp:effectExtent l="0" t="0" r="0" b="0"/>
            <wp:wrapTight wrapText="bothSides">
              <wp:wrapPolygon edited="0">
                <wp:start x="8522" y="737"/>
                <wp:lineTo x="3551" y="4792"/>
                <wp:lineTo x="4616" y="7372"/>
                <wp:lineTo x="710" y="15481"/>
                <wp:lineTo x="2130" y="16218"/>
                <wp:lineTo x="10652" y="18799"/>
                <wp:lineTo x="15978" y="18799"/>
                <wp:lineTo x="19529" y="17693"/>
                <wp:lineTo x="19174" y="15850"/>
                <wp:lineTo x="12427" y="13270"/>
                <wp:lineTo x="17043" y="12901"/>
                <wp:lineTo x="20239" y="7741"/>
                <wp:lineTo x="19884" y="3686"/>
                <wp:lineTo x="17753" y="2212"/>
                <wp:lineTo x="10297" y="737"/>
                <wp:lineTo x="8522" y="737"/>
              </wp:wrapPolygon>
            </wp:wrapTight>
            <wp:docPr id="1" name="Picture 1" descr="A picture containing room,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shi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8875" cy="1116330"/>
                    </a:xfrm>
                    <a:prstGeom prst="rect">
                      <a:avLst/>
                    </a:prstGeom>
                  </pic:spPr>
                </pic:pic>
              </a:graphicData>
            </a:graphic>
            <wp14:sizeRelH relativeFrom="page">
              <wp14:pctWidth>0</wp14:pctWidth>
            </wp14:sizeRelH>
            <wp14:sizeRelV relativeFrom="page">
              <wp14:pctHeight>0</wp14:pctHeight>
            </wp14:sizeRelV>
          </wp:anchor>
        </w:drawing>
      </w:r>
      <w:r w:rsidRPr="00C04AC8">
        <w:rPr>
          <w:noProof/>
          <w:color w:val="91C848"/>
        </w:rPr>
        <mc:AlternateContent>
          <mc:Choice Requires="wps">
            <w:drawing>
              <wp:anchor distT="0" distB="0" distL="114300" distR="114300" simplePos="0" relativeHeight="251659264" behindDoc="1" locked="0" layoutInCell="1" allowOverlap="1" wp14:anchorId="4A73139F" wp14:editId="2358EEB9">
                <wp:simplePos x="0" y="0"/>
                <wp:positionH relativeFrom="page">
                  <wp:align>right</wp:align>
                </wp:positionH>
                <wp:positionV relativeFrom="page">
                  <wp:align>top</wp:align>
                </wp:positionV>
                <wp:extent cx="7564120" cy="1403350"/>
                <wp:effectExtent l="0" t="0" r="0" b="6350"/>
                <wp:wrapTight wrapText="bothSides">
                  <wp:wrapPolygon edited="0">
                    <wp:start x="0" y="0"/>
                    <wp:lineTo x="0" y="21405"/>
                    <wp:lineTo x="21542" y="21405"/>
                    <wp:lineTo x="21542" y="0"/>
                    <wp:lineTo x="0" y="0"/>
                  </wp:wrapPolygon>
                </wp:wrapTight>
                <wp:docPr id="29" name="Rectangle 29"/>
                <wp:cNvGraphicFramePr/>
                <a:graphic xmlns:a="http://schemas.openxmlformats.org/drawingml/2006/main">
                  <a:graphicData uri="http://schemas.microsoft.com/office/word/2010/wordprocessingShape">
                    <wps:wsp>
                      <wps:cNvSpPr/>
                      <wps:spPr>
                        <a:xfrm>
                          <a:off x="0" y="0"/>
                          <a:ext cx="7564120" cy="1403350"/>
                        </a:xfrm>
                        <a:prstGeom prst="rect">
                          <a:avLst/>
                        </a:prstGeom>
                        <a:solidFill>
                          <a:srgbClr val="91C84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B17548" id="Rectangle 29" o:spid="_x0000_s1026" style="position:absolute;margin-left:544.4pt;margin-top:0;width:595.6pt;height:110.5pt;z-index:-251657216;visibility:visible;mso-wrap-style:square;mso-width-percent:0;mso-wrap-distance-left:9pt;mso-wrap-distance-top:0;mso-wrap-distance-right:9pt;mso-wrap-distance-bottom:0;mso-position-horizontal:right;mso-position-horizontal-relative:page;mso-position-vertical:top;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" fillcolor="#91c848" stroked="f" strokeweight="1pt">
                <w10:wrap type="tight" anchorx="page" anchory="page"/>
              </v:rect>
            </w:pict>
          </mc:Fallback>
        </mc:AlternateContent>
      </w:r>
    </w:p>
    <w:p w14:paraId="35FC33F5" w14:textId="2B204B26" w:rsidR="008C5EE3" w:rsidRDefault="00183F9F" w:rsidP="008C5EE3">
      <w:pPr>
        <w:pStyle w:val="Default"/>
        <w:jc w:val="both"/>
        <w:rPr>
          <w:shd w:val="clear" w:color="auto" w:fill="FFFFFF"/>
        </w:rPr>
      </w:pPr>
      <w:r>
        <w:rPr>
          <w:shd w:val="clear" w:color="auto" w:fill="FFFFFF"/>
        </w:rPr>
        <w:t xml:space="preserve">Closing Date: </w:t>
      </w:r>
      <w:r w:rsidR="00C05112">
        <w:rPr>
          <w:shd w:val="clear" w:color="auto" w:fill="FFFFFF"/>
        </w:rPr>
        <w:t>28</w:t>
      </w:r>
      <w:r w:rsidR="00C05112" w:rsidRPr="00C05112">
        <w:rPr>
          <w:shd w:val="clear" w:color="auto" w:fill="FFFFFF"/>
          <w:vertAlign w:val="superscript"/>
        </w:rPr>
        <w:t>th</w:t>
      </w:r>
      <w:r w:rsidR="00C05112">
        <w:rPr>
          <w:shd w:val="clear" w:color="auto" w:fill="FFFFFF"/>
        </w:rPr>
        <w:t xml:space="preserve"> February 2022</w:t>
      </w:r>
    </w:p>
    <w:p w14:paraId="0BEF3F71" w14:textId="77777777" w:rsidR="00183F9F" w:rsidRDefault="00183F9F" w:rsidP="008C5EE3">
      <w:pPr>
        <w:pStyle w:val="Default"/>
        <w:jc w:val="both"/>
        <w:rPr>
          <w:shd w:val="clear" w:color="auto" w:fill="FFFFFF"/>
        </w:rPr>
      </w:pPr>
    </w:p>
    <w:p w14:paraId="5D9F8E74" w14:textId="77777777" w:rsidR="00183F9F" w:rsidRDefault="00183F9F" w:rsidP="008C5EE3">
      <w:pPr>
        <w:pStyle w:val="Default"/>
        <w:jc w:val="both"/>
        <w:rPr>
          <w:shd w:val="clear" w:color="auto" w:fill="FFFFFF"/>
        </w:rPr>
      </w:pPr>
    </w:p>
    <w:p w14:paraId="0282FFD0" w14:textId="74618E5D" w:rsidR="00F7456D" w:rsidRDefault="005D1D6C" w:rsidP="008C5EE3">
      <w:pPr>
        <w:pStyle w:val="Default"/>
        <w:jc w:val="both"/>
      </w:pPr>
      <w:r w:rsidRPr="00F7456D">
        <w:rPr>
          <w:shd w:val="clear" w:color="auto" w:fill="FFFFFF"/>
        </w:rPr>
        <w:t>Trauma Healing UK</w:t>
      </w:r>
      <w:r w:rsidR="00757036" w:rsidRPr="00F7456D">
        <w:rPr>
          <w:shd w:val="clear" w:color="auto" w:fill="FFFFFF"/>
        </w:rPr>
        <w:t xml:space="preserve"> is a </w:t>
      </w:r>
      <w:r w:rsidR="007B7567">
        <w:rPr>
          <w:shd w:val="clear" w:color="auto" w:fill="FFFFFF"/>
        </w:rPr>
        <w:t>charity</w:t>
      </w:r>
      <w:r w:rsidR="00F7456D" w:rsidRPr="00F7456D">
        <w:rPr>
          <w:shd w:val="clear" w:color="auto" w:fill="FFFFFF"/>
        </w:rPr>
        <w:t xml:space="preserve"> </w:t>
      </w:r>
      <w:r w:rsidR="00757036" w:rsidRPr="00F7456D">
        <w:rPr>
          <w:shd w:val="clear" w:color="auto" w:fill="FFFFFF"/>
        </w:rPr>
        <w:t>dedicated to</w:t>
      </w:r>
      <w:r w:rsidR="00F7456D" w:rsidRPr="00F7456D">
        <w:t xml:space="preserve"> providing opportunities for growth and recovery to those who have experienced poor mental health </w:t>
      </w:r>
      <w:proofErr w:type="gramStart"/>
      <w:r w:rsidR="00F7456D" w:rsidRPr="00F7456D">
        <w:t>as a result of</w:t>
      </w:r>
      <w:proofErr w:type="gramEnd"/>
      <w:r w:rsidR="00F7456D" w:rsidRPr="00F7456D">
        <w:t xml:space="preserve"> trauma. Our vision is for all trauma survivors in Scotland to have the resilience and skills needed to live a fulfilling and meaningful life despite their trauma.</w:t>
      </w:r>
    </w:p>
    <w:p w14:paraId="69A32212" w14:textId="0B7590B6" w:rsidR="005D1D6C" w:rsidRPr="00F7456D" w:rsidRDefault="005D1D6C" w:rsidP="008C5EE3">
      <w:pPr>
        <w:jc w:val="both"/>
        <w:rPr>
          <w:rFonts w:ascii="Arial" w:hAnsi="Arial" w:cs="Arial"/>
          <w:color w:val="000000"/>
          <w:sz w:val="24"/>
          <w:szCs w:val="24"/>
          <w:shd w:val="clear" w:color="auto" w:fill="FFFFFF"/>
        </w:rPr>
      </w:pPr>
    </w:p>
    <w:p w14:paraId="0E6F62C5" w14:textId="70CB7530" w:rsidR="00757036" w:rsidRPr="00F7456D" w:rsidRDefault="00757036" w:rsidP="008C5EE3">
      <w:pPr>
        <w:jc w:val="both"/>
        <w:rPr>
          <w:rFonts w:ascii="Arial" w:hAnsi="Arial" w:cs="Arial"/>
          <w:color w:val="000000"/>
          <w:sz w:val="24"/>
          <w:szCs w:val="24"/>
          <w:shd w:val="clear" w:color="auto" w:fill="FFFFFF"/>
        </w:rPr>
      </w:pPr>
      <w:r w:rsidRPr="00F7456D">
        <w:rPr>
          <w:rFonts w:ascii="Arial" w:hAnsi="Arial" w:cs="Arial"/>
          <w:color w:val="000000"/>
          <w:sz w:val="24"/>
          <w:szCs w:val="24"/>
          <w:shd w:val="clear" w:color="auto" w:fill="FFFFFF"/>
        </w:rPr>
        <w:t xml:space="preserve">We are looking for </w:t>
      </w:r>
      <w:r w:rsidR="00183F9F">
        <w:rPr>
          <w:rFonts w:ascii="Arial" w:hAnsi="Arial" w:cs="Arial"/>
          <w:color w:val="000000"/>
          <w:sz w:val="24"/>
          <w:szCs w:val="24"/>
          <w:shd w:val="clear" w:color="auto" w:fill="FFFFFF"/>
        </w:rPr>
        <w:t xml:space="preserve">a single trustee </w:t>
      </w:r>
      <w:r w:rsidRPr="00F7456D">
        <w:rPr>
          <w:rFonts w:ascii="Arial" w:hAnsi="Arial" w:cs="Arial"/>
          <w:color w:val="000000"/>
          <w:sz w:val="24"/>
          <w:szCs w:val="24"/>
          <w:shd w:val="clear" w:color="auto" w:fill="FFFFFF"/>
        </w:rPr>
        <w:t xml:space="preserve">to join our </w:t>
      </w:r>
      <w:r w:rsidR="007B7567">
        <w:rPr>
          <w:rFonts w:ascii="Arial" w:hAnsi="Arial" w:cs="Arial"/>
          <w:color w:val="000000"/>
          <w:sz w:val="24"/>
          <w:szCs w:val="24"/>
          <w:shd w:val="clear" w:color="auto" w:fill="FFFFFF"/>
        </w:rPr>
        <w:t>b</w:t>
      </w:r>
      <w:r w:rsidRPr="00F7456D">
        <w:rPr>
          <w:rFonts w:ascii="Arial" w:hAnsi="Arial" w:cs="Arial"/>
          <w:color w:val="000000"/>
          <w:sz w:val="24"/>
          <w:szCs w:val="24"/>
          <w:shd w:val="clear" w:color="auto" w:fill="FFFFFF"/>
        </w:rPr>
        <w:t xml:space="preserve">oard. </w:t>
      </w:r>
    </w:p>
    <w:p w14:paraId="4C35C85E" w14:textId="05F6FA66" w:rsidR="00757036" w:rsidRPr="00F7456D" w:rsidRDefault="00757036" w:rsidP="008C5EE3">
      <w:pPr>
        <w:jc w:val="both"/>
        <w:rPr>
          <w:rFonts w:ascii="Arial" w:hAnsi="Arial" w:cs="Arial"/>
          <w:color w:val="000000"/>
          <w:sz w:val="24"/>
          <w:szCs w:val="24"/>
          <w:shd w:val="clear" w:color="auto" w:fill="FFFFFF"/>
        </w:rPr>
      </w:pPr>
      <w:r w:rsidRPr="00F7456D">
        <w:rPr>
          <w:rFonts w:ascii="Arial" w:hAnsi="Arial" w:cs="Arial"/>
          <w:color w:val="000000"/>
          <w:sz w:val="24"/>
          <w:szCs w:val="24"/>
          <w:shd w:val="clear" w:color="auto" w:fill="FFFFFF"/>
        </w:rPr>
        <w:t>We</w:t>
      </w:r>
      <w:r w:rsidR="005D1D6C" w:rsidRPr="00F7456D">
        <w:rPr>
          <w:rFonts w:ascii="Arial" w:hAnsi="Arial" w:cs="Arial"/>
          <w:color w:val="000000"/>
          <w:sz w:val="24"/>
          <w:szCs w:val="24"/>
          <w:shd w:val="clear" w:color="auto" w:fill="FFFFFF"/>
        </w:rPr>
        <w:t xml:space="preserve"> a</w:t>
      </w:r>
      <w:r w:rsidRPr="00F7456D">
        <w:rPr>
          <w:rFonts w:ascii="Arial" w:hAnsi="Arial" w:cs="Arial"/>
          <w:color w:val="000000"/>
          <w:sz w:val="24"/>
          <w:szCs w:val="24"/>
          <w:shd w:val="clear" w:color="auto" w:fill="FFFFFF"/>
        </w:rPr>
        <w:t xml:space="preserve">re looking for dedicated, </w:t>
      </w:r>
      <w:r w:rsidR="008C5EE3" w:rsidRPr="00F7456D">
        <w:rPr>
          <w:rFonts w:ascii="Arial" w:hAnsi="Arial" w:cs="Arial"/>
          <w:color w:val="000000"/>
          <w:sz w:val="24"/>
          <w:szCs w:val="24"/>
          <w:shd w:val="clear" w:color="auto" w:fill="FFFFFF"/>
        </w:rPr>
        <w:t>empathic,</w:t>
      </w:r>
      <w:r w:rsidRPr="00F7456D">
        <w:rPr>
          <w:rFonts w:ascii="Arial" w:hAnsi="Arial" w:cs="Arial"/>
          <w:color w:val="000000"/>
          <w:sz w:val="24"/>
          <w:szCs w:val="24"/>
          <w:shd w:val="clear" w:color="auto" w:fill="FFFFFF"/>
        </w:rPr>
        <w:t xml:space="preserve"> and ambitious candidates who have an interest in mental heath and trauma and would like to be</w:t>
      </w:r>
      <w:r w:rsidR="002275E1" w:rsidRPr="00F7456D">
        <w:rPr>
          <w:rFonts w:ascii="Arial" w:hAnsi="Arial" w:cs="Arial"/>
          <w:color w:val="000000"/>
          <w:sz w:val="24"/>
          <w:szCs w:val="24"/>
          <w:shd w:val="clear" w:color="auto" w:fill="FFFFFF"/>
        </w:rPr>
        <w:t xml:space="preserve"> at the forefront of establishing and strategically leading a brand-new charity. </w:t>
      </w:r>
      <w:r w:rsidR="005D1D6C" w:rsidRPr="00F7456D">
        <w:rPr>
          <w:rFonts w:ascii="Arial" w:hAnsi="Arial" w:cs="Arial"/>
          <w:color w:val="000000"/>
          <w:sz w:val="24"/>
          <w:szCs w:val="24"/>
          <w:shd w:val="clear" w:color="auto" w:fill="FFFFFF"/>
        </w:rPr>
        <w:t xml:space="preserve">Our values are extremely important to us and as such we also seek trustees whose values </w:t>
      </w:r>
      <w:r w:rsidR="006870CB" w:rsidRPr="00F7456D">
        <w:rPr>
          <w:rFonts w:ascii="Arial" w:hAnsi="Arial" w:cs="Arial"/>
          <w:color w:val="000000"/>
          <w:sz w:val="24"/>
          <w:szCs w:val="24"/>
          <w:shd w:val="clear" w:color="auto" w:fill="FFFFFF"/>
        </w:rPr>
        <w:t xml:space="preserve">strongly </w:t>
      </w:r>
      <w:r w:rsidR="005D1D6C" w:rsidRPr="00F7456D">
        <w:rPr>
          <w:rFonts w:ascii="Arial" w:hAnsi="Arial" w:cs="Arial"/>
          <w:color w:val="000000"/>
          <w:sz w:val="24"/>
          <w:szCs w:val="24"/>
          <w:shd w:val="clear" w:color="auto" w:fill="FFFFFF"/>
        </w:rPr>
        <w:t xml:space="preserve">align with that of the organisations. </w:t>
      </w:r>
    </w:p>
    <w:p w14:paraId="4EBC9738" w14:textId="0650FCCF" w:rsidR="002275E1" w:rsidRPr="005D1D6C" w:rsidRDefault="002275E1" w:rsidP="008C5EE3">
      <w:pPr>
        <w:jc w:val="both"/>
        <w:rPr>
          <w:rFonts w:ascii="Arial" w:hAnsi="Arial" w:cs="Arial"/>
          <w:color w:val="000000"/>
          <w:sz w:val="24"/>
          <w:szCs w:val="24"/>
          <w:shd w:val="clear" w:color="auto" w:fill="FFFFFF"/>
        </w:rPr>
      </w:pPr>
      <w:r w:rsidRPr="005D1D6C">
        <w:rPr>
          <w:rFonts w:ascii="Arial" w:hAnsi="Arial" w:cs="Arial"/>
          <w:color w:val="000000"/>
          <w:sz w:val="24"/>
          <w:szCs w:val="24"/>
          <w:shd w:val="clear" w:color="auto" w:fill="FFFFFF"/>
        </w:rPr>
        <w:t xml:space="preserve">We have </w:t>
      </w:r>
      <w:proofErr w:type="gramStart"/>
      <w:r w:rsidRPr="005D1D6C">
        <w:rPr>
          <w:rFonts w:ascii="Arial" w:hAnsi="Arial" w:cs="Arial"/>
          <w:color w:val="000000"/>
          <w:sz w:val="24"/>
          <w:szCs w:val="24"/>
          <w:shd w:val="clear" w:color="auto" w:fill="FFFFFF"/>
        </w:rPr>
        <w:t>particular need</w:t>
      </w:r>
      <w:proofErr w:type="gramEnd"/>
      <w:r w:rsidRPr="005D1D6C">
        <w:rPr>
          <w:rFonts w:ascii="Arial" w:hAnsi="Arial" w:cs="Arial"/>
          <w:color w:val="000000"/>
          <w:sz w:val="24"/>
          <w:szCs w:val="24"/>
          <w:shd w:val="clear" w:color="auto" w:fill="FFFFFF"/>
        </w:rPr>
        <w:t xml:space="preserve"> for expertise in the following areas:</w:t>
      </w:r>
    </w:p>
    <w:p w14:paraId="21F44502" w14:textId="486FFD93" w:rsidR="000E6939" w:rsidRDefault="006E0583" w:rsidP="008C5EE3">
      <w:pPr>
        <w:jc w:val="both"/>
        <w:rPr>
          <w:rFonts w:ascii="Arial" w:hAnsi="Arial" w:cs="Arial"/>
          <w:color w:val="000000"/>
          <w:sz w:val="24"/>
          <w:szCs w:val="24"/>
          <w:shd w:val="clear" w:color="auto" w:fill="FFFFFF"/>
        </w:rPr>
      </w:pPr>
      <w:r w:rsidRPr="008C5EE3">
        <w:rPr>
          <w:rFonts w:ascii="Arial" w:hAnsi="Arial" w:cs="Arial"/>
          <w:b/>
          <w:bCs/>
          <w:color w:val="000000"/>
          <w:sz w:val="24"/>
          <w:szCs w:val="24"/>
          <w:shd w:val="clear" w:color="auto" w:fill="FFFFFF"/>
        </w:rPr>
        <w:t>Campaigning</w:t>
      </w:r>
      <w:r w:rsidR="000E6939" w:rsidRPr="008C5EE3">
        <w:rPr>
          <w:rFonts w:ascii="Arial" w:hAnsi="Arial" w:cs="Arial"/>
          <w:b/>
          <w:bCs/>
          <w:color w:val="000000"/>
          <w:sz w:val="24"/>
          <w:szCs w:val="24"/>
          <w:shd w:val="clear" w:color="auto" w:fill="FFFFFF"/>
        </w:rPr>
        <w:t>/PR</w:t>
      </w:r>
      <w:r w:rsidR="00F7456D">
        <w:rPr>
          <w:rFonts w:ascii="Arial" w:hAnsi="Arial" w:cs="Arial"/>
          <w:color w:val="000000"/>
          <w:sz w:val="24"/>
          <w:szCs w:val="24"/>
          <w:shd w:val="clear" w:color="auto" w:fill="FFFFFF"/>
        </w:rPr>
        <w:t xml:space="preserve"> </w:t>
      </w:r>
      <w:r w:rsidR="00E25FC9">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007B7567">
        <w:rPr>
          <w:rFonts w:ascii="Arial" w:hAnsi="Arial" w:cs="Arial"/>
          <w:color w:val="000000"/>
          <w:sz w:val="24"/>
          <w:szCs w:val="24"/>
          <w:shd w:val="clear" w:color="auto" w:fill="FFFFFF"/>
        </w:rPr>
        <w:t>A trustee</w:t>
      </w:r>
      <w:r w:rsidR="00E25FC9">
        <w:rPr>
          <w:rFonts w:ascii="Arial" w:hAnsi="Arial" w:cs="Arial"/>
          <w:color w:val="000000"/>
          <w:sz w:val="24"/>
          <w:szCs w:val="24"/>
          <w:shd w:val="clear" w:color="auto" w:fill="FFFFFF"/>
        </w:rPr>
        <w:t xml:space="preserve"> who can strategically raise awareness of the organisation and hav</w:t>
      </w:r>
      <w:r w:rsidR="00FB20E6">
        <w:rPr>
          <w:rFonts w:ascii="Arial" w:hAnsi="Arial" w:cs="Arial"/>
          <w:color w:val="000000"/>
          <w:sz w:val="24"/>
          <w:szCs w:val="24"/>
          <w:shd w:val="clear" w:color="auto" w:fill="FFFFFF"/>
        </w:rPr>
        <w:t>e</w:t>
      </w:r>
      <w:r w:rsidR="00E25FC9">
        <w:rPr>
          <w:rFonts w:ascii="Arial" w:hAnsi="Arial" w:cs="Arial"/>
          <w:color w:val="000000"/>
          <w:sz w:val="24"/>
          <w:szCs w:val="24"/>
          <w:shd w:val="clear" w:color="auto" w:fill="FFFFFF"/>
        </w:rPr>
        <w:t xml:space="preserve"> the knowledge, </w:t>
      </w:r>
      <w:proofErr w:type="gramStart"/>
      <w:r w:rsidR="00E25FC9">
        <w:rPr>
          <w:rFonts w:ascii="Arial" w:hAnsi="Arial" w:cs="Arial"/>
          <w:color w:val="000000"/>
          <w:sz w:val="24"/>
          <w:szCs w:val="24"/>
          <w:shd w:val="clear" w:color="auto" w:fill="FFFFFF"/>
        </w:rPr>
        <w:t>expertise</w:t>
      </w:r>
      <w:proofErr w:type="gramEnd"/>
      <w:r w:rsidR="00E25FC9">
        <w:rPr>
          <w:rFonts w:ascii="Arial" w:hAnsi="Arial" w:cs="Arial"/>
          <w:color w:val="000000"/>
          <w:sz w:val="24"/>
          <w:szCs w:val="24"/>
          <w:shd w:val="clear" w:color="auto" w:fill="FFFFFF"/>
        </w:rPr>
        <w:t xml:space="preserve"> and contacts to do this effectivel</w:t>
      </w:r>
      <w:r w:rsidR="008C5EE3">
        <w:rPr>
          <w:rFonts w:ascii="Arial" w:hAnsi="Arial" w:cs="Arial"/>
          <w:color w:val="000000"/>
          <w:sz w:val="24"/>
          <w:szCs w:val="24"/>
          <w:shd w:val="clear" w:color="auto" w:fill="FFFFFF"/>
        </w:rPr>
        <w:t xml:space="preserve">y. </w:t>
      </w:r>
    </w:p>
    <w:p w14:paraId="3B00E77F" w14:textId="4B23190A" w:rsidR="00F7456D" w:rsidRPr="005D1D6C" w:rsidRDefault="007B7567" w:rsidP="007B7567">
      <w:pPr>
        <w:jc w:val="both"/>
        <w:rPr>
          <w:rFonts w:ascii="Arial" w:hAnsi="Arial" w:cs="Arial"/>
          <w:color w:val="000000"/>
          <w:sz w:val="24"/>
          <w:szCs w:val="24"/>
          <w:shd w:val="clear" w:color="auto" w:fill="FFFFFF"/>
        </w:rPr>
      </w:pPr>
      <w:r>
        <w:rPr>
          <w:rFonts w:ascii="Arial" w:hAnsi="Arial" w:cs="Arial"/>
          <w:b/>
          <w:bCs/>
          <w:color w:val="000000"/>
          <w:sz w:val="24"/>
          <w:szCs w:val="24"/>
          <w:shd w:val="clear" w:color="auto" w:fill="FFFFFF"/>
        </w:rPr>
        <w:t xml:space="preserve">HR- </w:t>
      </w:r>
      <w:r>
        <w:rPr>
          <w:rFonts w:ascii="Arial" w:hAnsi="Arial" w:cs="Arial"/>
          <w:color w:val="000000"/>
          <w:sz w:val="24"/>
          <w:szCs w:val="24"/>
          <w:shd w:val="clear" w:color="auto" w:fill="FFFFFF"/>
        </w:rPr>
        <w:t xml:space="preserve">A trustee who </w:t>
      </w:r>
      <w:r w:rsidRPr="007B7567">
        <w:rPr>
          <w:rFonts w:ascii="Arial" w:hAnsi="Arial" w:cs="Arial"/>
          <w:color w:val="000000"/>
          <w:sz w:val="24"/>
          <w:szCs w:val="24"/>
          <w:shd w:val="clear" w:color="auto" w:fill="FFFFFF"/>
        </w:rPr>
        <w:t>provide guidance and support to ensure the highest standards of governance in policies</w:t>
      </w:r>
      <w:r w:rsidR="000773B3">
        <w:rPr>
          <w:rFonts w:ascii="Arial" w:hAnsi="Arial" w:cs="Arial"/>
          <w:color w:val="000000"/>
          <w:sz w:val="24"/>
          <w:szCs w:val="24"/>
          <w:shd w:val="clear" w:color="auto" w:fill="FFFFFF"/>
        </w:rPr>
        <w:t xml:space="preserve"> </w:t>
      </w:r>
      <w:r w:rsidRPr="007B7567">
        <w:rPr>
          <w:rFonts w:ascii="Arial" w:hAnsi="Arial" w:cs="Arial"/>
          <w:color w:val="000000"/>
          <w:sz w:val="24"/>
          <w:szCs w:val="24"/>
          <w:shd w:val="clear" w:color="auto" w:fill="FFFFFF"/>
        </w:rPr>
        <w:t xml:space="preserve">and practice related to recruitment, retention, </w:t>
      </w:r>
      <w:proofErr w:type="gramStart"/>
      <w:r w:rsidRPr="007B7567">
        <w:rPr>
          <w:rFonts w:ascii="Arial" w:hAnsi="Arial" w:cs="Arial"/>
          <w:color w:val="000000"/>
          <w:sz w:val="24"/>
          <w:szCs w:val="24"/>
          <w:shd w:val="clear" w:color="auto" w:fill="FFFFFF"/>
        </w:rPr>
        <w:t>performance</w:t>
      </w:r>
      <w:proofErr w:type="gramEnd"/>
      <w:r w:rsidRPr="007B7567">
        <w:rPr>
          <w:rFonts w:ascii="Arial" w:hAnsi="Arial" w:cs="Arial"/>
          <w:color w:val="000000"/>
          <w:sz w:val="24"/>
          <w:szCs w:val="24"/>
          <w:shd w:val="clear" w:color="auto" w:fill="FFFFFF"/>
        </w:rPr>
        <w:t xml:space="preserve"> and reward as well as staff and</w:t>
      </w:r>
      <w:r w:rsidR="000773B3">
        <w:rPr>
          <w:rFonts w:ascii="Arial" w:hAnsi="Arial" w:cs="Arial"/>
          <w:color w:val="000000"/>
          <w:sz w:val="24"/>
          <w:szCs w:val="24"/>
          <w:shd w:val="clear" w:color="auto" w:fill="FFFFFF"/>
        </w:rPr>
        <w:t xml:space="preserve"> t</w:t>
      </w:r>
      <w:r w:rsidRPr="007B7567">
        <w:rPr>
          <w:rFonts w:ascii="Arial" w:hAnsi="Arial" w:cs="Arial"/>
          <w:color w:val="000000"/>
          <w:sz w:val="24"/>
          <w:szCs w:val="24"/>
          <w:shd w:val="clear" w:color="auto" w:fill="FFFFFF"/>
        </w:rPr>
        <w:t>rustee development</w:t>
      </w:r>
      <w:r w:rsidR="000773B3">
        <w:rPr>
          <w:rFonts w:ascii="Arial" w:hAnsi="Arial" w:cs="Arial"/>
          <w:color w:val="000000"/>
          <w:sz w:val="24"/>
          <w:szCs w:val="24"/>
          <w:shd w:val="clear" w:color="auto" w:fill="FFFFFF"/>
        </w:rPr>
        <w:t>.</w:t>
      </w:r>
    </w:p>
    <w:p w14:paraId="52BD4D04" w14:textId="3F12A822" w:rsidR="002275E1" w:rsidRDefault="002275E1" w:rsidP="008C5EE3">
      <w:pPr>
        <w:jc w:val="both"/>
        <w:rPr>
          <w:rFonts w:ascii="Arial" w:hAnsi="Arial" w:cs="Arial"/>
          <w:color w:val="000000"/>
          <w:sz w:val="24"/>
          <w:szCs w:val="24"/>
          <w:shd w:val="clear" w:color="auto" w:fill="FFFFFF"/>
        </w:rPr>
      </w:pPr>
      <w:r w:rsidRPr="008C5EE3">
        <w:rPr>
          <w:rFonts w:ascii="Arial" w:hAnsi="Arial" w:cs="Arial"/>
          <w:b/>
          <w:bCs/>
          <w:color w:val="000000"/>
          <w:sz w:val="24"/>
          <w:szCs w:val="24"/>
          <w:shd w:val="clear" w:color="auto" w:fill="FFFFFF"/>
        </w:rPr>
        <w:t>Governance and Legal</w:t>
      </w:r>
      <w:r w:rsidRPr="005D1D6C">
        <w:rPr>
          <w:rFonts w:ascii="Arial" w:hAnsi="Arial" w:cs="Arial"/>
          <w:color w:val="000000"/>
          <w:sz w:val="24"/>
          <w:szCs w:val="24"/>
          <w:shd w:val="clear" w:color="auto" w:fill="FFFFFF"/>
        </w:rPr>
        <w:t xml:space="preserve"> – </w:t>
      </w:r>
      <w:r w:rsidR="00FB20E6">
        <w:rPr>
          <w:rFonts w:ascii="Arial" w:hAnsi="Arial" w:cs="Arial"/>
          <w:color w:val="000000"/>
          <w:sz w:val="24"/>
          <w:szCs w:val="24"/>
          <w:shd w:val="clear" w:color="auto" w:fill="FFFFFF"/>
        </w:rPr>
        <w:t>A trustee who can</w:t>
      </w:r>
      <w:r w:rsidRPr="005D1D6C">
        <w:rPr>
          <w:rFonts w:ascii="Arial" w:hAnsi="Arial" w:cs="Arial"/>
          <w:color w:val="000000"/>
          <w:sz w:val="24"/>
          <w:szCs w:val="24"/>
          <w:shd w:val="clear" w:color="auto" w:fill="FFFFFF"/>
        </w:rPr>
        <w:t xml:space="preserve"> advise and guide the charity to ensure compliance with regulatory frameworks and relevant legislation.</w:t>
      </w:r>
      <w:r w:rsidR="008C5EE3">
        <w:rPr>
          <w:rFonts w:ascii="Arial" w:hAnsi="Arial" w:cs="Arial"/>
          <w:color w:val="000000"/>
          <w:sz w:val="24"/>
          <w:szCs w:val="24"/>
          <w:shd w:val="clear" w:color="auto" w:fill="FFFFFF"/>
        </w:rPr>
        <w:t xml:space="preserve"> </w:t>
      </w:r>
    </w:p>
    <w:p w14:paraId="1C6C152C" w14:textId="784A98EA" w:rsidR="001E336D" w:rsidRPr="001E336D" w:rsidRDefault="001E336D" w:rsidP="008C5EE3">
      <w:pPr>
        <w:jc w:val="both"/>
        <w:rPr>
          <w:rFonts w:ascii="Arial" w:hAnsi="Arial" w:cs="Arial"/>
          <w:color w:val="000000"/>
          <w:sz w:val="24"/>
          <w:szCs w:val="24"/>
          <w:shd w:val="clear" w:color="auto" w:fill="FFFFFF"/>
        </w:rPr>
      </w:pPr>
      <w:r w:rsidRPr="001E336D">
        <w:rPr>
          <w:rFonts w:ascii="Arial" w:hAnsi="Arial" w:cs="Arial"/>
          <w:color w:val="000000"/>
          <w:sz w:val="24"/>
          <w:szCs w:val="24"/>
          <w:shd w:val="clear" w:color="auto" w:fill="FFFFFF"/>
        </w:rPr>
        <w:t>As a trustee you will:</w:t>
      </w:r>
    </w:p>
    <w:p w14:paraId="2C0D1204" w14:textId="77777777" w:rsidR="006870CB" w:rsidRDefault="001E336D" w:rsidP="008C5EE3">
      <w:pPr>
        <w:pStyle w:val="ListParagraph"/>
        <w:numPr>
          <w:ilvl w:val="0"/>
          <w:numId w:val="2"/>
        </w:numPr>
        <w:jc w:val="both"/>
        <w:rPr>
          <w:rFonts w:ascii="Arial" w:hAnsi="Arial" w:cs="Arial"/>
          <w:color w:val="000000"/>
          <w:sz w:val="24"/>
          <w:szCs w:val="24"/>
          <w:shd w:val="clear" w:color="auto" w:fill="FFFFFF"/>
        </w:rPr>
      </w:pPr>
      <w:r w:rsidRPr="006870CB">
        <w:rPr>
          <w:rFonts w:ascii="Arial" w:hAnsi="Arial" w:cs="Arial"/>
          <w:color w:val="000000"/>
          <w:sz w:val="24"/>
          <w:szCs w:val="24"/>
          <w:shd w:val="clear" w:color="auto" w:fill="FFFFFF"/>
        </w:rPr>
        <w:t>think strategically and creatively</w:t>
      </w:r>
    </w:p>
    <w:p w14:paraId="7DF17721" w14:textId="01B0B088" w:rsidR="006870CB" w:rsidRDefault="001E336D" w:rsidP="008C5EE3">
      <w:pPr>
        <w:pStyle w:val="ListParagraph"/>
        <w:numPr>
          <w:ilvl w:val="0"/>
          <w:numId w:val="2"/>
        </w:numPr>
        <w:jc w:val="both"/>
        <w:rPr>
          <w:rFonts w:ascii="Arial" w:hAnsi="Arial" w:cs="Arial"/>
          <w:color w:val="000000"/>
          <w:sz w:val="24"/>
          <w:szCs w:val="24"/>
          <w:shd w:val="clear" w:color="auto" w:fill="FFFFFF"/>
        </w:rPr>
      </w:pPr>
      <w:r w:rsidRPr="006870CB">
        <w:rPr>
          <w:rFonts w:ascii="Arial" w:hAnsi="Arial" w:cs="Arial"/>
          <w:color w:val="000000"/>
          <w:sz w:val="24"/>
          <w:szCs w:val="24"/>
          <w:shd w:val="clear" w:color="auto" w:fill="FFFFFF"/>
        </w:rPr>
        <w:t xml:space="preserve">lead the organisation towards fully achieving its </w:t>
      </w:r>
      <w:r w:rsidR="008C5EE3" w:rsidRPr="006870CB">
        <w:rPr>
          <w:rFonts w:ascii="Arial" w:hAnsi="Arial" w:cs="Arial"/>
          <w:color w:val="000000"/>
          <w:sz w:val="24"/>
          <w:szCs w:val="24"/>
          <w:shd w:val="clear" w:color="auto" w:fill="FFFFFF"/>
        </w:rPr>
        <w:t>10-year</w:t>
      </w:r>
      <w:r w:rsidRPr="006870CB">
        <w:rPr>
          <w:rFonts w:ascii="Arial" w:hAnsi="Arial" w:cs="Arial"/>
          <w:color w:val="000000"/>
          <w:sz w:val="24"/>
          <w:szCs w:val="24"/>
          <w:shd w:val="clear" w:color="auto" w:fill="FFFFFF"/>
        </w:rPr>
        <w:t xml:space="preserve"> strategic plan</w:t>
      </w:r>
    </w:p>
    <w:p w14:paraId="78965194" w14:textId="1411D478" w:rsidR="006870CB" w:rsidRDefault="001E336D" w:rsidP="008C5EE3">
      <w:pPr>
        <w:pStyle w:val="ListParagraph"/>
        <w:numPr>
          <w:ilvl w:val="0"/>
          <w:numId w:val="2"/>
        </w:numPr>
        <w:jc w:val="both"/>
        <w:rPr>
          <w:rFonts w:ascii="Arial" w:hAnsi="Arial" w:cs="Arial"/>
          <w:color w:val="000000"/>
          <w:sz w:val="24"/>
          <w:szCs w:val="24"/>
          <w:shd w:val="clear" w:color="auto" w:fill="FFFFFF"/>
        </w:rPr>
      </w:pPr>
      <w:r w:rsidRPr="006870CB">
        <w:rPr>
          <w:rFonts w:ascii="Arial" w:hAnsi="Arial" w:cs="Arial"/>
          <w:color w:val="000000"/>
          <w:sz w:val="24"/>
          <w:szCs w:val="24"/>
          <w:shd w:val="clear" w:color="auto" w:fill="FFFFFF"/>
        </w:rPr>
        <w:t xml:space="preserve">scrutinise the impact </w:t>
      </w:r>
      <w:r w:rsidR="008C5EE3" w:rsidRPr="006870CB">
        <w:rPr>
          <w:rFonts w:ascii="Arial" w:hAnsi="Arial" w:cs="Arial"/>
          <w:color w:val="000000"/>
          <w:sz w:val="24"/>
          <w:szCs w:val="24"/>
          <w:shd w:val="clear" w:color="auto" w:fill="FFFFFF"/>
        </w:rPr>
        <w:t>we are</w:t>
      </w:r>
      <w:r w:rsidRPr="006870CB">
        <w:rPr>
          <w:rFonts w:ascii="Arial" w:hAnsi="Arial" w:cs="Arial"/>
          <w:color w:val="000000"/>
          <w:sz w:val="24"/>
          <w:szCs w:val="24"/>
          <w:shd w:val="clear" w:color="auto" w:fill="FFFFFF"/>
        </w:rPr>
        <w:t xml:space="preserve"> having</w:t>
      </w:r>
    </w:p>
    <w:p w14:paraId="7DBE2683" w14:textId="77777777" w:rsidR="006870CB" w:rsidRDefault="001E336D" w:rsidP="008C5EE3">
      <w:pPr>
        <w:pStyle w:val="ListParagraph"/>
        <w:numPr>
          <w:ilvl w:val="0"/>
          <w:numId w:val="2"/>
        </w:numPr>
        <w:jc w:val="both"/>
        <w:rPr>
          <w:rFonts w:ascii="Arial" w:hAnsi="Arial" w:cs="Arial"/>
          <w:color w:val="000000"/>
          <w:sz w:val="24"/>
          <w:szCs w:val="24"/>
          <w:shd w:val="clear" w:color="auto" w:fill="FFFFFF"/>
        </w:rPr>
      </w:pPr>
      <w:r w:rsidRPr="006870CB">
        <w:rPr>
          <w:rFonts w:ascii="Arial" w:hAnsi="Arial" w:cs="Arial"/>
          <w:color w:val="000000"/>
          <w:sz w:val="24"/>
          <w:szCs w:val="24"/>
          <w:shd w:val="clear" w:color="auto" w:fill="FFFFFF"/>
        </w:rPr>
        <w:t>communicate clearly and sensitively in large group discussions</w:t>
      </w:r>
    </w:p>
    <w:p w14:paraId="5749E27D" w14:textId="77777777" w:rsidR="006870CB" w:rsidRDefault="001E336D" w:rsidP="008C5EE3">
      <w:pPr>
        <w:pStyle w:val="ListParagraph"/>
        <w:numPr>
          <w:ilvl w:val="0"/>
          <w:numId w:val="2"/>
        </w:numPr>
        <w:jc w:val="both"/>
        <w:rPr>
          <w:rFonts w:ascii="Arial" w:hAnsi="Arial" w:cs="Arial"/>
          <w:color w:val="000000"/>
          <w:sz w:val="24"/>
          <w:szCs w:val="24"/>
          <w:shd w:val="clear" w:color="auto" w:fill="FFFFFF"/>
        </w:rPr>
      </w:pPr>
      <w:r w:rsidRPr="006870CB">
        <w:rPr>
          <w:rFonts w:ascii="Arial" w:hAnsi="Arial" w:cs="Arial"/>
          <w:color w:val="000000"/>
          <w:sz w:val="24"/>
          <w:szCs w:val="24"/>
          <w:shd w:val="clear" w:color="auto" w:fill="FFFFFF"/>
        </w:rPr>
        <w:t>use independent judgement to make decisions on behalf of the organisation</w:t>
      </w:r>
    </w:p>
    <w:p w14:paraId="4ADD3EE5" w14:textId="77777777" w:rsidR="006870CB" w:rsidRDefault="001E336D" w:rsidP="008C5EE3">
      <w:pPr>
        <w:pStyle w:val="ListParagraph"/>
        <w:numPr>
          <w:ilvl w:val="0"/>
          <w:numId w:val="2"/>
        </w:numPr>
        <w:jc w:val="both"/>
        <w:rPr>
          <w:rFonts w:ascii="Arial" w:hAnsi="Arial" w:cs="Arial"/>
          <w:color w:val="000000"/>
          <w:sz w:val="24"/>
          <w:szCs w:val="24"/>
          <w:shd w:val="clear" w:color="auto" w:fill="FFFFFF"/>
        </w:rPr>
      </w:pPr>
      <w:r w:rsidRPr="006870CB">
        <w:rPr>
          <w:rFonts w:ascii="Arial" w:hAnsi="Arial" w:cs="Arial"/>
          <w:color w:val="000000"/>
          <w:sz w:val="24"/>
          <w:szCs w:val="24"/>
          <w:shd w:val="clear" w:color="auto" w:fill="FFFFFF"/>
        </w:rPr>
        <w:t xml:space="preserve">be committed to our mission, </w:t>
      </w:r>
      <w:proofErr w:type="gramStart"/>
      <w:r w:rsidRPr="006870CB">
        <w:rPr>
          <w:rFonts w:ascii="Arial" w:hAnsi="Arial" w:cs="Arial"/>
          <w:color w:val="000000"/>
          <w:sz w:val="24"/>
          <w:szCs w:val="24"/>
          <w:shd w:val="clear" w:color="auto" w:fill="FFFFFF"/>
        </w:rPr>
        <w:t>vision</w:t>
      </w:r>
      <w:proofErr w:type="gramEnd"/>
      <w:r w:rsidRPr="006870CB">
        <w:rPr>
          <w:rFonts w:ascii="Arial" w:hAnsi="Arial" w:cs="Arial"/>
          <w:color w:val="000000"/>
          <w:sz w:val="24"/>
          <w:szCs w:val="24"/>
          <w:shd w:val="clear" w:color="auto" w:fill="FFFFFF"/>
        </w:rPr>
        <w:t xml:space="preserve"> and values.</w:t>
      </w:r>
    </w:p>
    <w:p w14:paraId="4F0742AD" w14:textId="4E5535CB" w:rsidR="001E336D" w:rsidRPr="006870CB" w:rsidRDefault="001E336D" w:rsidP="008C5EE3">
      <w:pPr>
        <w:pStyle w:val="ListParagraph"/>
        <w:numPr>
          <w:ilvl w:val="0"/>
          <w:numId w:val="2"/>
        </w:numPr>
        <w:jc w:val="both"/>
        <w:rPr>
          <w:rFonts w:ascii="Arial" w:hAnsi="Arial" w:cs="Arial"/>
          <w:color w:val="000000"/>
          <w:sz w:val="24"/>
          <w:szCs w:val="24"/>
          <w:shd w:val="clear" w:color="auto" w:fill="FFFFFF"/>
        </w:rPr>
      </w:pPr>
      <w:r w:rsidRPr="006870CB">
        <w:rPr>
          <w:rFonts w:ascii="Arial" w:hAnsi="Arial" w:cs="Arial"/>
          <w:color w:val="000000"/>
          <w:sz w:val="24"/>
          <w:szCs w:val="24"/>
          <w:shd w:val="clear" w:color="auto" w:fill="FFFFFF"/>
        </w:rPr>
        <w:t xml:space="preserve">Attend a minimum of 6 trustee meetings a year- We currently hold monthly </w:t>
      </w:r>
      <w:r w:rsidR="008C5EE3" w:rsidRPr="006870CB">
        <w:rPr>
          <w:rFonts w:ascii="Arial" w:hAnsi="Arial" w:cs="Arial"/>
          <w:color w:val="000000"/>
          <w:sz w:val="24"/>
          <w:szCs w:val="24"/>
          <w:shd w:val="clear" w:color="auto" w:fill="FFFFFF"/>
        </w:rPr>
        <w:t>meetings,</w:t>
      </w:r>
      <w:r w:rsidRPr="006870CB">
        <w:rPr>
          <w:rFonts w:ascii="Arial" w:hAnsi="Arial" w:cs="Arial"/>
          <w:color w:val="000000"/>
          <w:sz w:val="24"/>
          <w:szCs w:val="24"/>
          <w:shd w:val="clear" w:color="auto" w:fill="FFFFFF"/>
        </w:rPr>
        <w:t xml:space="preserve"> but this may be </w:t>
      </w:r>
      <w:r w:rsidR="006870CB" w:rsidRPr="006870CB">
        <w:rPr>
          <w:rFonts w:ascii="Arial" w:hAnsi="Arial" w:cs="Arial"/>
          <w:color w:val="000000"/>
          <w:sz w:val="24"/>
          <w:szCs w:val="24"/>
          <w:shd w:val="clear" w:color="auto" w:fill="FFFFFF"/>
        </w:rPr>
        <w:t>reassessed</w:t>
      </w:r>
      <w:r w:rsidRPr="006870CB">
        <w:rPr>
          <w:rFonts w:ascii="Arial" w:hAnsi="Arial" w:cs="Arial"/>
          <w:color w:val="000000"/>
          <w:sz w:val="24"/>
          <w:szCs w:val="24"/>
          <w:shd w:val="clear" w:color="auto" w:fill="FFFFFF"/>
        </w:rPr>
        <w:t xml:space="preserve"> once the charity is up and running</w:t>
      </w:r>
    </w:p>
    <w:p w14:paraId="16EDE718" w14:textId="14A30BC5" w:rsidR="002275E1" w:rsidRPr="005D1D6C" w:rsidRDefault="002275E1" w:rsidP="008C5EE3">
      <w:pPr>
        <w:jc w:val="both"/>
        <w:rPr>
          <w:rFonts w:ascii="Arial" w:hAnsi="Arial" w:cs="Arial"/>
          <w:sz w:val="24"/>
          <w:szCs w:val="24"/>
        </w:rPr>
      </w:pPr>
      <w:r w:rsidRPr="005D1D6C">
        <w:rPr>
          <w:rFonts w:ascii="Arial" w:hAnsi="Arial" w:cs="Arial"/>
          <w:sz w:val="24"/>
          <w:szCs w:val="24"/>
        </w:rPr>
        <w:t>Diversity is critical for a board to be effective; enabling varied discussions, active debate and decision making, so that together we can have the greatest impact. We encourage applications from people with lived experience of mental health problems and from all ethnic, socio-</w:t>
      </w:r>
      <w:r w:rsidR="000773B3" w:rsidRPr="005D1D6C">
        <w:rPr>
          <w:rFonts w:ascii="Arial" w:hAnsi="Arial" w:cs="Arial"/>
          <w:sz w:val="24"/>
          <w:szCs w:val="24"/>
        </w:rPr>
        <w:t>economic, religious,</w:t>
      </w:r>
      <w:r w:rsidRPr="005D1D6C">
        <w:rPr>
          <w:rFonts w:ascii="Arial" w:hAnsi="Arial" w:cs="Arial"/>
          <w:sz w:val="24"/>
          <w:szCs w:val="24"/>
        </w:rPr>
        <w:t xml:space="preserve"> and professional and personal backgrounds. Whether </w:t>
      </w:r>
      <w:r w:rsidR="000773B3" w:rsidRPr="005D1D6C">
        <w:rPr>
          <w:rFonts w:ascii="Arial" w:hAnsi="Arial" w:cs="Arial"/>
          <w:sz w:val="24"/>
          <w:szCs w:val="24"/>
        </w:rPr>
        <w:t>you are</w:t>
      </w:r>
      <w:r w:rsidRPr="005D1D6C">
        <w:rPr>
          <w:rFonts w:ascii="Arial" w:hAnsi="Arial" w:cs="Arial"/>
          <w:sz w:val="24"/>
          <w:szCs w:val="24"/>
        </w:rPr>
        <w:t xml:space="preserve"> an experienced trustee or taking your first steps into governance, if you have the commitment, </w:t>
      </w:r>
      <w:proofErr w:type="gramStart"/>
      <w:r w:rsidRPr="005D1D6C">
        <w:rPr>
          <w:rFonts w:ascii="Arial" w:hAnsi="Arial" w:cs="Arial"/>
          <w:sz w:val="24"/>
          <w:szCs w:val="24"/>
        </w:rPr>
        <w:t>values</w:t>
      </w:r>
      <w:proofErr w:type="gramEnd"/>
      <w:r w:rsidRPr="005D1D6C">
        <w:rPr>
          <w:rFonts w:ascii="Arial" w:hAnsi="Arial" w:cs="Arial"/>
          <w:sz w:val="24"/>
          <w:szCs w:val="24"/>
        </w:rPr>
        <w:t xml:space="preserve"> and skills, we want to hear from you.</w:t>
      </w:r>
    </w:p>
    <w:p w14:paraId="20CF543F" w14:textId="77777777" w:rsidR="000773B3" w:rsidRDefault="000773B3" w:rsidP="008C5EE3">
      <w:pPr>
        <w:jc w:val="both"/>
        <w:rPr>
          <w:rFonts w:ascii="Arial" w:hAnsi="Arial" w:cs="Arial"/>
          <w:sz w:val="24"/>
          <w:szCs w:val="24"/>
        </w:rPr>
      </w:pPr>
    </w:p>
    <w:p w14:paraId="3FC73433" w14:textId="4CDFB553" w:rsidR="002275E1" w:rsidRPr="005D1D6C" w:rsidRDefault="006870CB" w:rsidP="008C5EE3">
      <w:pPr>
        <w:jc w:val="both"/>
        <w:rPr>
          <w:rFonts w:ascii="Arial" w:hAnsi="Arial" w:cs="Arial"/>
          <w:sz w:val="24"/>
          <w:szCs w:val="24"/>
        </w:rPr>
      </w:pPr>
      <w:r>
        <w:rPr>
          <w:rFonts w:ascii="Arial" w:hAnsi="Arial" w:cs="Arial"/>
          <w:sz w:val="24"/>
          <w:szCs w:val="24"/>
        </w:rPr>
        <w:t xml:space="preserve">We </w:t>
      </w:r>
      <w:r w:rsidR="002275E1" w:rsidRPr="005D1D6C">
        <w:rPr>
          <w:rFonts w:ascii="Arial" w:hAnsi="Arial" w:cs="Arial"/>
          <w:sz w:val="24"/>
          <w:szCs w:val="24"/>
        </w:rPr>
        <w:t>particularly encourage applications from</w:t>
      </w:r>
      <w:r>
        <w:rPr>
          <w:rFonts w:ascii="Arial" w:hAnsi="Arial" w:cs="Arial"/>
          <w:sz w:val="24"/>
          <w:szCs w:val="24"/>
        </w:rPr>
        <w:t>:</w:t>
      </w:r>
    </w:p>
    <w:p w14:paraId="49426A7E" w14:textId="77777777" w:rsidR="006870CB" w:rsidRDefault="002275E1" w:rsidP="008C5EE3">
      <w:pPr>
        <w:pStyle w:val="ListParagraph"/>
        <w:numPr>
          <w:ilvl w:val="0"/>
          <w:numId w:val="3"/>
        </w:numPr>
        <w:jc w:val="both"/>
        <w:rPr>
          <w:rFonts w:ascii="Arial" w:hAnsi="Arial" w:cs="Arial"/>
          <w:sz w:val="24"/>
          <w:szCs w:val="24"/>
        </w:rPr>
      </w:pPr>
      <w:r w:rsidRPr="006870CB">
        <w:rPr>
          <w:rFonts w:ascii="Arial" w:hAnsi="Arial" w:cs="Arial"/>
          <w:sz w:val="24"/>
          <w:szCs w:val="24"/>
        </w:rPr>
        <w:t>BAME groups</w:t>
      </w:r>
    </w:p>
    <w:p w14:paraId="2572C335" w14:textId="77777777" w:rsidR="006870CB" w:rsidRDefault="006870CB" w:rsidP="008C5EE3">
      <w:pPr>
        <w:pStyle w:val="ListParagraph"/>
        <w:numPr>
          <w:ilvl w:val="0"/>
          <w:numId w:val="3"/>
        </w:numPr>
        <w:jc w:val="both"/>
        <w:rPr>
          <w:rFonts w:ascii="Arial" w:hAnsi="Arial" w:cs="Arial"/>
          <w:sz w:val="24"/>
          <w:szCs w:val="24"/>
        </w:rPr>
      </w:pPr>
      <w:r w:rsidRPr="006870CB">
        <w:rPr>
          <w:rFonts w:ascii="Arial" w:hAnsi="Arial" w:cs="Arial"/>
          <w:sz w:val="24"/>
          <w:szCs w:val="24"/>
        </w:rPr>
        <w:t xml:space="preserve">those </w:t>
      </w:r>
      <w:r w:rsidR="002275E1" w:rsidRPr="006870CB">
        <w:rPr>
          <w:rFonts w:ascii="Arial" w:hAnsi="Arial" w:cs="Arial"/>
          <w:sz w:val="24"/>
          <w:szCs w:val="24"/>
        </w:rPr>
        <w:t>who have served in the military</w:t>
      </w:r>
    </w:p>
    <w:p w14:paraId="60CD55CF" w14:textId="189BBB7F" w:rsidR="008C5EE3" w:rsidRPr="008C5EE3" w:rsidRDefault="006870CB" w:rsidP="008C5EE3">
      <w:pPr>
        <w:pStyle w:val="ListParagraph"/>
        <w:numPr>
          <w:ilvl w:val="0"/>
          <w:numId w:val="3"/>
        </w:numPr>
        <w:jc w:val="both"/>
        <w:rPr>
          <w:rFonts w:ascii="Arial" w:hAnsi="Arial" w:cs="Arial"/>
          <w:sz w:val="24"/>
          <w:szCs w:val="24"/>
        </w:rPr>
      </w:pPr>
      <w:r w:rsidRPr="006870CB">
        <w:rPr>
          <w:rFonts w:ascii="Arial" w:hAnsi="Arial" w:cs="Arial"/>
          <w:sz w:val="24"/>
          <w:szCs w:val="24"/>
        </w:rPr>
        <w:t xml:space="preserve">those </w:t>
      </w:r>
      <w:r w:rsidR="002275E1" w:rsidRPr="006870CB">
        <w:rPr>
          <w:rFonts w:ascii="Arial" w:hAnsi="Arial" w:cs="Arial"/>
          <w:sz w:val="24"/>
          <w:szCs w:val="24"/>
        </w:rPr>
        <w:t>who have lived experience of trauma</w:t>
      </w:r>
    </w:p>
    <w:p w14:paraId="643E1B66" w14:textId="44050126" w:rsidR="006870CB" w:rsidRPr="008C5EE3" w:rsidRDefault="005D1D6C" w:rsidP="008C5EE3">
      <w:pPr>
        <w:jc w:val="both"/>
        <w:rPr>
          <w:rFonts w:ascii="Arial" w:hAnsi="Arial" w:cs="Arial"/>
          <w:b/>
          <w:bCs/>
          <w:sz w:val="24"/>
          <w:szCs w:val="24"/>
        </w:rPr>
      </w:pPr>
      <w:r w:rsidRPr="008C5EE3">
        <w:rPr>
          <w:rFonts w:ascii="Arial" w:hAnsi="Arial" w:cs="Arial"/>
          <w:b/>
          <w:bCs/>
          <w:sz w:val="24"/>
          <w:szCs w:val="24"/>
        </w:rPr>
        <w:t xml:space="preserve">For more information about this role please get in touch with us via </w:t>
      </w:r>
      <w:hyperlink r:id="rId11" w:history="1">
        <w:r w:rsidR="00183F9F" w:rsidRPr="00EA5A30">
          <w:rPr>
            <w:rStyle w:val="Hyperlink"/>
            <w:rFonts w:ascii="Arial" w:hAnsi="Arial" w:cs="Arial"/>
            <w:b/>
            <w:bCs/>
            <w:sz w:val="24"/>
            <w:szCs w:val="24"/>
          </w:rPr>
          <w:t>contact@traumahealingtogether.org</w:t>
        </w:r>
      </w:hyperlink>
      <w:r w:rsidRPr="008C5EE3">
        <w:rPr>
          <w:rFonts w:ascii="Arial" w:hAnsi="Arial" w:cs="Arial"/>
          <w:b/>
          <w:bCs/>
          <w:sz w:val="24"/>
          <w:szCs w:val="24"/>
        </w:rPr>
        <w:t xml:space="preserve"> </w:t>
      </w:r>
    </w:p>
    <w:p w14:paraId="57092A0C" w14:textId="159EEFC5" w:rsidR="00FB20E6" w:rsidRDefault="00FB20E6" w:rsidP="006870CB">
      <w:pPr>
        <w:rPr>
          <w:rFonts w:ascii="Arial" w:hAnsi="Arial" w:cs="Arial"/>
          <w:sz w:val="24"/>
          <w:szCs w:val="24"/>
        </w:rPr>
      </w:pPr>
    </w:p>
    <w:p w14:paraId="0D611124" w14:textId="5FDB4ADF" w:rsidR="00FB20E6" w:rsidRDefault="00FB20E6" w:rsidP="006870CB">
      <w:pPr>
        <w:rPr>
          <w:rFonts w:ascii="Arial" w:hAnsi="Arial" w:cs="Arial"/>
          <w:sz w:val="24"/>
          <w:szCs w:val="24"/>
        </w:rPr>
      </w:pPr>
    </w:p>
    <w:p w14:paraId="4062ADE6" w14:textId="77777777" w:rsidR="000E6939" w:rsidRPr="00FB20E6" w:rsidRDefault="000E6939" w:rsidP="006870CB">
      <w:pPr>
        <w:rPr>
          <w:rFonts w:ascii="Arial" w:hAnsi="Arial" w:cs="Arial"/>
          <w:sz w:val="24"/>
          <w:szCs w:val="24"/>
        </w:rPr>
      </w:pPr>
    </w:p>
    <w:sectPr w:rsidR="000E6939" w:rsidRPr="00FB20E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13A1" w14:textId="77777777" w:rsidR="003C4BCF" w:rsidRDefault="003C4BCF" w:rsidP="00893653">
      <w:pPr>
        <w:spacing w:after="0" w:line="240" w:lineRule="auto"/>
      </w:pPr>
      <w:r>
        <w:separator/>
      </w:r>
    </w:p>
  </w:endnote>
  <w:endnote w:type="continuationSeparator" w:id="0">
    <w:p w14:paraId="10460A3C" w14:textId="77777777" w:rsidR="003C4BCF" w:rsidRDefault="003C4BCF" w:rsidP="0089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SemiBold">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F555" w14:textId="1C02D3A0" w:rsidR="00893653" w:rsidRPr="00893653" w:rsidRDefault="00893653" w:rsidP="00893653">
    <w:pPr>
      <w:pStyle w:val="Footer"/>
      <w:jc w:val="center"/>
      <w:rPr>
        <w:rFonts w:ascii="Arial" w:hAnsi="Arial" w:cs="Arial"/>
      </w:rPr>
    </w:pPr>
    <w:r w:rsidRPr="00893653">
      <w:rPr>
        <w:rFonts w:ascii="Arial" w:hAnsi="Arial" w:cs="Arial"/>
      </w:rPr>
      <w:t xml:space="preserve">Trustee Role Description </w:t>
    </w:r>
    <w:r w:rsidR="00183F9F">
      <w:rPr>
        <w:rFonts w:ascii="Arial" w:hAnsi="Arial" w:cs="Arial"/>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00C5" w14:textId="77777777" w:rsidR="003C4BCF" w:rsidRDefault="003C4BCF" w:rsidP="00893653">
      <w:pPr>
        <w:spacing w:after="0" w:line="240" w:lineRule="auto"/>
      </w:pPr>
      <w:r>
        <w:separator/>
      </w:r>
    </w:p>
  </w:footnote>
  <w:footnote w:type="continuationSeparator" w:id="0">
    <w:p w14:paraId="1EBEB6CD" w14:textId="77777777" w:rsidR="003C4BCF" w:rsidRDefault="003C4BCF" w:rsidP="00893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A0278"/>
    <w:multiLevelType w:val="hybridMultilevel"/>
    <w:tmpl w:val="A744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31479"/>
    <w:multiLevelType w:val="hybridMultilevel"/>
    <w:tmpl w:val="50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9606DF"/>
    <w:multiLevelType w:val="hybridMultilevel"/>
    <w:tmpl w:val="A480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36"/>
    <w:rsid w:val="00037DD6"/>
    <w:rsid w:val="000773B3"/>
    <w:rsid w:val="000E6939"/>
    <w:rsid w:val="00183F9F"/>
    <w:rsid w:val="001C52FE"/>
    <w:rsid w:val="001E336D"/>
    <w:rsid w:val="002275E1"/>
    <w:rsid w:val="003016BC"/>
    <w:rsid w:val="003C4BCF"/>
    <w:rsid w:val="005D1D6C"/>
    <w:rsid w:val="006870CB"/>
    <w:rsid w:val="006E0583"/>
    <w:rsid w:val="00757036"/>
    <w:rsid w:val="007B7567"/>
    <w:rsid w:val="00893653"/>
    <w:rsid w:val="008C5EE3"/>
    <w:rsid w:val="00C05112"/>
    <w:rsid w:val="00E25FC9"/>
    <w:rsid w:val="00F7456D"/>
    <w:rsid w:val="00FB2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69AE"/>
  <w15:chartTrackingRefBased/>
  <w15:docId w15:val="{E9D3DD67-E274-4D8A-956D-4754B185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D6C"/>
    <w:rPr>
      <w:color w:val="0563C1" w:themeColor="hyperlink"/>
      <w:u w:val="single"/>
    </w:rPr>
  </w:style>
  <w:style w:type="character" w:styleId="UnresolvedMention">
    <w:name w:val="Unresolved Mention"/>
    <w:basedOn w:val="DefaultParagraphFont"/>
    <w:uiPriority w:val="99"/>
    <w:semiHidden/>
    <w:unhideWhenUsed/>
    <w:rsid w:val="005D1D6C"/>
    <w:rPr>
      <w:color w:val="605E5C"/>
      <w:shd w:val="clear" w:color="auto" w:fill="E1DFDD"/>
    </w:rPr>
  </w:style>
  <w:style w:type="paragraph" w:styleId="ListParagraph">
    <w:name w:val="List Paragraph"/>
    <w:basedOn w:val="Normal"/>
    <w:uiPriority w:val="34"/>
    <w:qFormat/>
    <w:rsid w:val="001E336D"/>
    <w:pPr>
      <w:ind w:left="720"/>
      <w:contextualSpacing/>
    </w:pPr>
  </w:style>
  <w:style w:type="paragraph" w:customStyle="1" w:styleId="Default">
    <w:name w:val="Default"/>
    <w:rsid w:val="00F7456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9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653"/>
  </w:style>
  <w:style w:type="paragraph" w:styleId="Footer">
    <w:name w:val="footer"/>
    <w:basedOn w:val="Normal"/>
    <w:link w:val="FooterChar"/>
    <w:uiPriority w:val="99"/>
    <w:unhideWhenUsed/>
    <w:rsid w:val="0089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traumahealingtogether.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37660FE1E3CD46A0D7C4C7C535D60F" ma:contentTypeVersion="10" ma:contentTypeDescription="Create a new document." ma:contentTypeScope="" ma:versionID="d6277b8c5b5a05c469ddf8a3fdeef9a9">
  <xsd:schema xmlns:xsd="http://www.w3.org/2001/XMLSchema" xmlns:xs="http://www.w3.org/2001/XMLSchema" xmlns:p="http://schemas.microsoft.com/office/2006/metadata/properties" xmlns:ns2="03a3a1cd-92ee-4632-91e4-86f25fd4155e" targetNamespace="http://schemas.microsoft.com/office/2006/metadata/properties" ma:root="true" ma:fieldsID="80248fe56a2f8f9c1f061926aa8ed11b" ns2:_="">
    <xsd:import namespace="03a3a1cd-92ee-4632-91e4-86f25fd415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3a1cd-92ee-4632-91e4-86f25fd41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F9BAF9-35BE-4DA1-A863-76B1DFA0DEB8}">
  <ds:schemaRefs>
    <ds:schemaRef ds:uri="http://schemas.microsoft.com/sharepoint/v3/contenttype/forms"/>
  </ds:schemaRefs>
</ds:datastoreItem>
</file>

<file path=customXml/itemProps2.xml><?xml version="1.0" encoding="utf-8"?>
<ds:datastoreItem xmlns:ds="http://schemas.openxmlformats.org/officeDocument/2006/customXml" ds:itemID="{55D80FEA-18B5-40E2-AAD7-B6286DD5A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3a1cd-92ee-4632-91e4-86f25fd41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104ED-A553-448A-9D50-1F7558DFFA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kerr</dc:creator>
  <cp:keywords/>
  <dc:description/>
  <cp:lastModifiedBy>Roxanne Kerr</cp:lastModifiedBy>
  <cp:revision>5</cp:revision>
  <dcterms:created xsi:type="dcterms:W3CDTF">2020-08-10T09:29:00Z</dcterms:created>
  <dcterms:modified xsi:type="dcterms:W3CDTF">2022-01-20T17:22:00Z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0x0101002937660FE1E3CD46A0D7C4C7C535D60F</vt:lpwstr>
  </property>
</Properties>
</file>